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C7233" w:rsidRPr="008C7233" w:rsidRDefault="008C7233" w:rsidP="008C723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C7233">
        <w:rPr>
          <w:rFonts w:ascii="Times New Roman" w:hAnsi="Times New Roman" w:cs="Times New Roman"/>
          <w:b/>
          <w:sz w:val="24"/>
          <w:szCs w:val="24"/>
        </w:rPr>
        <w:t>ASSESSMENT OF LEGAL AND PRACTICAL CHALLENGES IN THE</w:t>
      </w:r>
    </w:p>
    <w:p w:rsidR="008C7233" w:rsidRPr="008C7233" w:rsidRDefault="008C7233" w:rsidP="008C723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C7233">
        <w:rPr>
          <w:rFonts w:ascii="Times New Roman" w:hAnsi="Times New Roman" w:cs="Times New Roman"/>
          <w:b/>
          <w:sz w:val="24"/>
          <w:szCs w:val="24"/>
        </w:rPr>
        <w:t>REALISATION OF THE RIGHT TO HEALTH IN TANZANIA</w:t>
      </w:r>
    </w:p>
    <w:p w:rsidR="008C7233" w:rsidRPr="008C7233" w:rsidRDefault="008C7233" w:rsidP="008C723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C7233">
        <w:rPr>
          <w:rFonts w:ascii="Times New Roman" w:hAnsi="Times New Roman" w:cs="Times New Roman"/>
          <w:b/>
          <w:sz w:val="24"/>
          <w:szCs w:val="24"/>
        </w:rPr>
        <w:t>Ferdinand Marcel Temba</w:t>
      </w:r>
    </w:p>
    <w:p w:rsidR="008C7233" w:rsidRPr="008C7233" w:rsidRDefault="008C7233" w:rsidP="008C723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C7233">
        <w:rPr>
          <w:rFonts w:ascii="Times New Roman" w:hAnsi="Times New Roman" w:cs="Times New Roman"/>
          <w:b/>
          <w:sz w:val="24"/>
          <w:szCs w:val="24"/>
        </w:rPr>
        <w:t>ABSTRACT</w:t>
      </w:r>
    </w:p>
    <w:p w:rsidR="008C7233" w:rsidRPr="008C7233" w:rsidRDefault="008C7233" w:rsidP="008C723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7233">
        <w:rPr>
          <w:rFonts w:ascii="Times New Roman" w:hAnsi="Times New Roman" w:cs="Times New Roman"/>
          <w:sz w:val="24"/>
          <w:szCs w:val="24"/>
        </w:rPr>
        <w:t>This study examines the realisation of the right to health in Tanzania. The study reveals that the</w:t>
      </w:r>
    </w:p>
    <w:p w:rsidR="008C7233" w:rsidRPr="008C7233" w:rsidRDefault="008C7233" w:rsidP="008C723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7233">
        <w:rPr>
          <w:rFonts w:ascii="Times New Roman" w:hAnsi="Times New Roman" w:cs="Times New Roman"/>
          <w:sz w:val="24"/>
          <w:szCs w:val="24"/>
        </w:rPr>
        <w:t>Constitution of the United Republic of Tanzania does not provide for the right to health making it</w:t>
      </w:r>
    </w:p>
    <w:p w:rsidR="008C7233" w:rsidRPr="008C7233" w:rsidRDefault="008C7233" w:rsidP="008C723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7233">
        <w:rPr>
          <w:rFonts w:ascii="Times New Roman" w:hAnsi="Times New Roman" w:cs="Times New Roman"/>
          <w:sz w:val="24"/>
          <w:szCs w:val="24"/>
        </w:rPr>
        <w:t>difficult to enforce it under the Basic Rights and Duties Enforcement Act. However, the state has</w:t>
      </w:r>
    </w:p>
    <w:p w:rsidR="008C7233" w:rsidRPr="008C7233" w:rsidRDefault="008C7233" w:rsidP="008C723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7233">
        <w:rPr>
          <w:rFonts w:ascii="Times New Roman" w:hAnsi="Times New Roman" w:cs="Times New Roman"/>
          <w:sz w:val="24"/>
          <w:szCs w:val="24"/>
        </w:rPr>
        <w:t>established defined structure of the health system, i.e. the public health</w:t>
      </w:r>
      <w:r w:rsidRPr="008C7233">
        <w:rPr>
          <w:rFonts w:ascii="Times New Roman" w:hAnsi="Times New Roman" w:cs="Times New Roman"/>
          <w:sz w:val="24"/>
          <w:szCs w:val="24"/>
        </w:rPr>
        <w:t xml:space="preserve"> sector; private health sector; </w:t>
      </w:r>
      <w:r w:rsidRPr="008C7233">
        <w:rPr>
          <w:rFonts w:ascii="Times New Roman" w:hAnsi="Times New Roman" w:cs="Times New Roman"/>
          <w:sz w:val="24"/>
          <w:szCs w:val="24"/>
        </w:rPr>
        <w:t>and traditional and alternative practice health sector. The introdu</w:t>
      </w:r>
      <w:r w:rsidRPr="008C7233">
        <w:rPr>
          <w:rFonts w:ascii="Times New Roman" w:hAnsi="Times New Roman" w:cs="Times New Roman"/>
          <w:sz w:val="24"/>
          <w:szCs w:val="24"/>
        </w:rPr>
        <w:t xml:space="preserve">ction of health reforms such as </w:t>
      </w:r>
      <w:r w:rsidRPr="008C7233">
        <w:rPr>
          <w:rFonts w:ascii="Times New Roman" w:hAnsi="Times New Roman" w:cs="Times New Roman"/>
          <w:sz w:val="24"/>
          <w:szCs w:val="24"/>
        </w:rPr>
        <w:t xml:space="preserve">introduction of primary health care, decentralisation by devolution </w:t>
      </w:r>
      <w:r w:rsidRPr="008C7233">
        <w:rPr>
          <w:rFonts w:ascii="Times New Roman" w:hAnsi="Times New Roman" w:cs="Times New Roman"/>
          <w:sz w:val="24"/>
          <w:szCs w:val="24"/>
        </w:rPr>
        <w:t xml:space="preserve">of health services, adoption of </w:t>
      </w:r>
      <w:r w:rsidRPr="008C7233">
        <w:rPr>
          <w:rFonts w:ascii="Times New Roman" w:hAnsi="Times New Roman" w:cs="Times New Roman"/>
          <w:sz w:val="24"/>
          <w:szCs w:val="24"/>
        </w:rPr>
        <w:t xml:space="preserve">public private partnership (PPP) and the introduction of health </w:t>
      </w:r>
      <w:r w:rsidRPr="008C7233">
        <w:rPr>
          <w:rFonts w:ascii="Times New Roman" w:hAnsi="Times New Roman" w:cs="Times New Roman"/>
          <w:sz w:val="24"/>
          <w:szCs w:val="24"/>
        </w:rPr>
        <w:t xml:space="preserve">insurance has to a large extent </w:t>
      </w:r>
      <w:r w:rsidRPr="008C7233">
        <w:rPr>
          <w:rFonts w:ascii="Times New Roman" w:hAnsi="Times New Roman" w:cs="Times New Roman"/>
          <w:sz w:val="24"/>
          <w:szCs w:val="24"/>
        </w:rPr>
        <w:t>improved the accessibility of the right to health.</w:t>
      </w:r>
    </w:p>
    <w:p w:rsidR="008C7233" w:rsidRPr="008C7233" w:rsidRDefault="008C7233" w:rsidP="008C723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7233">
        <w:rPr>
          <w:rFonts w:ascii="Times New Roman" w:hAnsi="Times New Roman" w:cs="Times New Roman"/>
          <w:sz w:val="24"/>
          <w:szCs w:val="24"/>
        </w:rPr>
        <w:t>The study nonetheless submits existence of challenges in the realisation of the right to health under</w:t>
      </w:r>
    </w:p>
    <w:p w:rsidR="008C7233" w:rsidRPr="008C7233" w:rsidRDefault="008C7233" w:rsidP="008C723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7233">
        <w:rPr>
          <w:rFonts w:ascii="Times New Roman" w:hAnsi="Times New Roman" w:cs="Times New Roman"/>
          <w:sz w:val="24"/>
          <w:szCs w:val="24"/>
        </w:rPr>
        <w:t>the current health system ranging from lack of constitutional pro</w:t>
      </w:r>
      <w:r>
        <w:rPr>
          <w:rFonts w:ascii="Times New Roman" w:hAnsi="Times New Roman" w:cs="Times New Roman"/>
          <w:sz w:val="24"/>
          <w:szCs w:val="24"/>
        </w:rPr>
        <w:t xml:space="preserve">visions on the right to health, </w:t>
      </w:r>
      <w:r w:rsidRPr="008C7233">
        <w:rPr>
          <w:rFonts w:ascii="Times New Roman" w:hAnsi="Times New Roman" w:cs="Times New Roman"/>
          <w:sz w:val="24"/>
          <w:szCs w:val="24"/>
        </w:rPr>
        <w:t xml:space="preserve">poverty, budgetary constraints and a shortage of health </w:t>
      </w:r>
      <w:r>
        <w:rPr>
          <w:rFonts w:ascii="Times New Roman" w:hAnsi="Times New Roman" w:cs="Times New Roman"/>
          <w:sz w:val="24"/>
          <w:szCs w:val="24"/>
        </w:rPr>
        <w:t xml:space="preserve">professionals. Besides, lack of </w:t>
      </w:r>
      <w:r w:rsidRPr="008C7233">
        <w:rPr>
          <w:rFonts w:ascii="Times New Roman" w:hAnsi="Times New Roman" w:cs="Times New Roman"/>
          <w:sz w:val="24"/>
          <w:szCs w:val="24"/>
        </w:rPr>
        <w:t xml:space="preserve">accountability and transparency, shortage of essential medicines and medical facilities </w:t>
      </w:r>
      <w:r>
        <w:rPr>
          <w:rFonts w:ascii="Times New Roman" w:hAnsi="Times New Roman" w:cs="Times New Roman"/>
          <w:sz w:val="24"/>
          <w:szCs w:val="24"/>
        </w:rPr>
        <w:t xml:space="preserve">and </w:t>
      </w:r>
      <w:r w:rsidRPr="008C7233">
        <w:rPr>
          <w:rFonts w:ascii="Times New Roman" w:hAnsi="Times New Roman" w:cs="Times New Roman"/>
          <w:sz w:val="24"/>
          <w:szCs w:val="24"/>
        </w:rPr>
        <w:t>inequality affects the realisation</w:t>
      </w:r>
      <w:bookmarkStart w:id="0" w:name="_GoBack"/>
      <w:bookmarkEnd w:id="0"/>
      <w:r w:rsidRPr="008C7233">
        <w:rPr>
          <w:rFonts w:ascii="Times New Roman" w:hAnsi="Times New Roman" w:cs="Times New Roman"/>
          <w:sz w:val="24"/>
          <w:szCs w:val="24"/>
        </w:rPr>
        <w:t xml:space="preserve"> of the right to health in Tanzania.</w:t>
      </w:r>
    </w:p>
    <w:p w:rsidR="00506421" w:rsidRPr="008C7233" w:rsidRDefault="008C7233" w:rsidP="008C723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7233">
        <w:rPr>
          <w:rFonts w:ascii="Times New Roman" w:hAnsi="Times New Roman" w:cs="Times New Roman"/>
          <w:sz w:val="24"/>
          <w:szCs w:val="24"/>
        </w:rPr>
        <w:t>The study, therefore recommends to enact the right to health</w:t>
      </w:r>
      <w:r>
        <w:rPr>
          <w:rFonts w:ascii="Times New Roman" w:hAnsi="Times New Roman" w:cs="Times New Roman"/>
          <w:sz w:val="24"/>
          <w:szCs w:val="24"/>
        </w:rPr>
        <w:t xml:space="preserve">, to the constitution; fighting </w:t>
      </w:r>
      <w:r w:rsidRPr="008C7233">
        <w:rPr>
          <w:rFonts w:ascii="Times New Roman" w:hAnsi="Times New Roman" w:cs="Times New Roman"/>
          <w:sz w:val="24"/>
          <w:szCs w:val="24"/>
        </w:rPr>
        <w:t>poverty; increasing the national budget to the health sector; employing and training heal</w:t>
      </w:r>
      <w:r>
        <w:rPr>
          <w:rFonts w:ascii="Times New Roman" w:hAnsi="Times New Roman" w:cs="Times New Roman"/>
          <w:sz w:val="24"/>
          <w:szCs w:val="24"/>
        </w:rPr>
        <w:t xml:space="preserve">th </w:t>
      </w:r>
      <w:r w:rsidRPr="008C7233">
        <w:rPr>
          <w:rFonts w:ascii="Times New Roman" w:hAnsi="Times New Roman" w:cs="Times New Roman"/>
          <w:sz w:val="24"/>
          <w:szCs w:val="24"/>
        </w:rPr>
        <w:t xml:space="preserve">professionals; enhancing decentralisation of health care service </w:t>
      </w:r>
      <w:r>
        <w:rPr>
          <w:rFonts w:ascii="Times New Roman" w:hAnsi="Times New Roman" w:cs="Times New Roman"/>
          <w:sz w:val="24"/>
          <w:szCs w:val="24"/>
        </w:rPr>
        <w:t xml:space="preserve">provision; adoption of a scheme </w:t>
      </w:r>
      <w:r w:rsidRPr="008C7233">
        <w:rPr>
          <w:rFonts w:ascii="Times New Roman" w:hAnsi="Times New Roman" w:cs="Times New Roman"/>
          <w:sz w:val="24"/>
          <w:szCs w:val="24"/>
        </w:rPr>
        <w:t xml:space="preserve">towards universal health coverage; creating awareness on the </w:t>
      </w:r>
      <w:r>
        <w:rPr>
          <w:rFonts w:ascii="Times New Roman" w:hAnsi="Times New Roman" w:cs="Times New Roman"/>
          <w:sz w:val="24"/>
          <w:szCs w:val="24"/>
        </w:rPr>
        <w:t xml:space="preserve">importance of health insurance; </w:t>
      </w:r>
      <w:r w:rsidRPr="008C7233">
        <w:rPr>
          <w:rFonts w:ascii="Times New Roman" w:hAnsi="Times New Roman" w:cs="Times New Roman"/>
          <w:sz w:val="24"/>
          <w:szCs w:val="24"/>
        </w:rPr>
        <w:t>and enhancing accountability and transparency in the government.</w:t>
      </w:r>
    </w:p>
    <w:sectPr w:rsidR="00506421" w:rsidRPr="008C7233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7233"/>
    <w:rsid w:val="00506421"/>
    <w:rsid w:val="008C72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2B4654E"/>
  <w15:chartTrackingRefBased/>
  <w15:docId w15:val="{CC676E45-0E39-4286-AA3C-38AC189809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263</Words>
  <Characters>1505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Hhp</dc:creator>
  <cp:keywords/>
  <dc:description/>
  <cp:lastModifiedBy>Hhp</cp:lastModifiedBy>
  <cp:revision>1</cp:revision>
  <dcterms:created xsi:type="dcterms:W3CDTF">2023-08-07T06:23:00Z</dcterms:created>
  <dcterms:modified xsi:type="dcterms:W3CDTF">2023-08-07T06:30:00Z</dcterms:modified>
</cp:coreProperties>
</file>